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9122F" w14:textId="2AB823F5" w:rsidR="00541D11" w:rsidRDefault="00541D11" w:rsidP="00541D11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Załącznik </w:t>
      </w:r>
      <w:r w:rsidR="00080B52">
        <w:rPr>
          <w:rFonts w:ascii="Times New Roman" w:hAnsi="Times New Roman"/>
          <w:b/>
          <w:bCs/>
          <w:shd w:val="clear" w:color="auto" w:fill="FFFFFF"/>
        </w:rPr>
        <w:t xml:space="preserve">nr </w:t>
      </w:r>
      <w:r>
        <w:rPr>
          <w:rFonts w:ascii="Times New Roman" w:hAnsi="Times New Roman"/>
          <w:b/>
          <w:bCs/>
          <w:shd w:val="clear" w:color="auto" w:fill="FFFFFF"/>
        </w:rPr>
        <w:t>1B do SWZ</w:t>
      </w:r>
      <w:r w:rsidR="00080B52">
        <w:rPr>
          <w:rFonts w:ascii="Times New Roman" w:hAnsi="Times New Roman"/>
          <w:b/>
          <w:bCs/>
          <w:shd w:val="clear" w:color="auto" w:fill="FFFFFF"/>
        </w:rPr>
        <w:t xml:space="preserve"> - </w:t>
      </w:r>
      <w:r w:rsidR="00080B52" w:rsidRPr="00984A0E">
        <w:rPr>
          <w:rFonts w:ascii="Times New Roman" w:eastAsia="Calibri" w:hAnsi="Times New Roman"/>
          <w:b/>
          <w:bCs/>
          <w:lang w:eastAsia="pl-PL"/>
        </w:rPr>
        <w:t>IRŚ.271.1.4.2026</w:t>
      </w:r>
    </w:p>
    <w:p w14:paraId="17586E83" w14:textId="77777777" w:rsidR="00541D11" w:rsidRDefault="00541D11" w:rsidP="00541D11">
      <w:pPr>
        <w:tabs>
          <w:tab w:val="left" w:pos="0"/>
        </w:tabs>
        <w:contextualSpacing/>
        <w:rPr>
          <w:b/>
          <w:bCs/>
          <w:shd w:val="clear" w:color="auto" w:fill="FFFFFF"/>
          <w:lang w:val="pl-PL"/>
        </w:rPr>
      </w:pPr>
    </w:p>
    <w:p w14:paraId="437104D3" w14:textId="6FA17BF0" w:rsidR="00E2637A" w:rsidRPr="00E2637A" w:rsidRDefault="001F0EAE" w:rsidP="000B0B1B">
      <w:pPr>
        <w:tabs>
          <w:tab w:val="left" w:pos="0"/>
        </w:tabs>
        <w:contextualSpacing/>
        <w:jc w:val="center"/>
        <w:rPr>
          <w:color w:val="auto"/>
          <w:lang w:val="pl-PL"/>
        </w:rPr>
      </w:pPr>
      <w:r w:rsidRPr="00E2637A">
        <w:rPr>
          <w:b/>
          <w:bCs/>
          <w:shd w:val="clear" w:color="auto" w:fill="FFFFFF"/>
          <w:lang w:val="pl-PL"/>
        </w:rPr>
        <w:t>Opis przedmiotu zamówienia w zakresie części</w:t>
      </w:r>
      <w:r w:rsidR="00D55630" w:rsidRPr="00E2637A">
        <w:rPr>
          <w:b/>
          <w:bCs/>
          <w:shd w:val="clear" w:color="auto" w:fill="FFFFFF"/>
          <w:lang w:val="pl-PL"/>
        </w:rPr>
        <w:t xml:space="preserve"> </w:t>
      </w:r>
      <w:r w:rsidR="00BF39F2">
        <w:rPr>
          <w:b/>
          <w:bCs/>
          <w:shd w:val="clear" w:color="auto" w:fill="FFFFFF"/>
          <w:lang w:val="pl-PL"/>
        </w:rPr>
        <w:t>4</w:t>
      </w:r>
      <w:r w:rsidR="00EB7EC5" w:rsidRPr="00E2637A">
        <w:rPr>
          <w:b/>
          <w:bCs/>
          <w:shd w:val="clear" w:color="auto" w:fill="FFFFFF"/>
          <w:lang w:val="pl-PL"/>
        </w:rPr>
        <w:t xml:space="preserve"> - </w:t>
      </w:r>
      <w:r w:rsidR="00E2637A" w:rsidRPr="00E2637A">
        <w:rPr>
          <w:rFonts w:eastAsia="Cambria"/>
          <w:b/>
          <w:color w:val="auto"/>
          <w:lang w:val="pl-PL"/>
        </w:rPr>
        <w:t>zakup i dostawa kabiny akustycznej w ramach projektu „Wsparcie kształcenia ogólnego w placówkach z Gminy Siemkowice”.</w:t>
      </w:r>
    </w:p>
    <w:p w14:paraId="61D2FE06" w14:textId="77777777" w:rsidR="001F0EAE" w:rsidRDefault="001F0EAE" w:rsidP="00E2637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hAnsi="Times New Roman"/>
          <w:b/>
          <w:bCs/>
          <w:shd w:val="clear" w:color="auto" w:fill="FFFFFF"/>
        </w:rPr>
      </w:pPr>
    </w:p>
    <w:p w14:paraId="7668112E" w14:textId="77777777" w:rsidR="00D55630" w:rsidRPr="00D55630" w:rsidRDefault="00D55630" w:rsidP="00D556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D55630">
        <w:rPr>
          <w:u w:color="D7664F"/>
          <w:shd w:val="clear" w:color="auto" w:fill="FFFFFF"/>
          <w:lang w:val="pl-PL"/>
        </w:rPr>
        <w:t xml:space="preserve">Przedmiotem zamówienia jest zakup i dostawa do realizatora projektu </w:t>
      </w:r>
      <w:r w:rsidRPr="00D55630">
        <w:rPr>
          <w:u w:color="000000"/>
          <w:shd w:val="clear" w:color="auto" w:fill="FFFFFF"/>
          <w:lang w:val="pl-PL"/>
        </w:rPr>
        <w:t>Publicznej Szkoły Podstawowej im. Kornela Makuszyńskiego w Siemkowicach</w:t>
      </w:r>
      <w:r w:rsidRPr="00D55630">
        <w:rPr>
          <w:u w:color="D7664F"/>
          <w:shd w:val="clear" w:color="auto" w:fill="FFFFFF"/>
          <w:lang w:val="pl-PL"/>
        </w:rPr>
        <w:t xml:space="preserve"> – 1 szt. kabiny akustycznej.</w:t>
      </w:r>
    </w:p>
    <w:p w14:paraId="11680C39" w14:textId="77777777" w:rsidR="00D55630" w:rsidRDefault="00D55630" w:rsidP="00D55630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u w:color="D7664F"/>
          <w:shd w:val="clear" w:color="auto" w:fill="FFFFFF"/>
        </w:rPr>
      </w:pPr>
    </w:p>
    <w:p w14:paraId="5FA99995" w14:textId="77777777" w:rsidR="00D55630" w:rsidRDefault="00D55630" w:rsidP="00D55630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  <w:r>
        <w:rPr>
          <w:rFonts w:ascii="Times New Roman" w:hAnsi="Times New Roman"/>
          <w:u w:color="D7664F"/>
          <w:shd w:val="clear" w:color="auto" w:fill="FFFFFF"/>
        </w:rPr>
        <w:t>Wymagania minimalne:</w:t>
      </w:r>
    </w:p>
    <w:p w14:paraId="246792D5" w14:textId="54F671A3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kabina akustyczna 4 osobowa do indywidualnej pracy;</w:t>
      </w:r>
    </w:p>
    <w:p w14:paraId="3478B478" w14:textId="7F90F6B8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wymiary maksymalne: szerokość 2150 mm; wysokość 2190 mm głębokość 1400 mm, wymiary minimalne: szerokość 1900 mm; wysokość 2000 mm głębokość 1200 mm</w:t>
      </w:r>
    </w:p>
    <w:p w14:paraId="15B03730" w14:textId="22BCE84F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 xml:space="preserve">akustyka - zakres częstotliwości od 125 </w:t>
      </w:r>
      <w:proofErr w:type="spellStart"/>
      <w:r w:rsidRPr="0066277F">
        <w:rPr>
          <w:u w:color="000000"/>
          <w:lang w:val="pl-PL"/>
        </w:rPr>
        <w:t>Hz</w:t>
      </w:r>
      <w:proofErr w:type="spellEnd"/>
      <w:r w:rsidRPr="0066277F">
        <w:rPr>
          <w:u w:color="000000"/>
          <w:lang w:val="pl-PL"/>
        </w:rPr>
        <w:t xml:space="preserve"> do 8000 </w:t>
      </w:r>
      <w:proofErr w:type="spellStart"/>
      <w:r w:rsidRPr="0066277F">
        <w:rPr>
          <w:u w:color="000000"/>
          <w:lang w:val="pl-PL"/>
        </w:rPr>
        <w:t>Hz</w:t>
      </w:r>
      <w:proofErr w:type="spellEnd"/>
      <w:r w:rsidRPr="0066277F">
        <w:rPr>
          <w:u w:color="000000"/>
          <w:lang w:val="pl-PL"/>
        </w:rPr>
        <w:t xml:space="preserve"> zgodnie z ISO 23351-1:2020;</w:t>
      </w:r>
    </w:p>
    <w:p w14:paraId="2441ECE1" w14:textId="28F83755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redukcja poziomu mowy – DSA;</w:t>
      </w:r>
    </w:p>
    <w:p w14:paraId="10292F4F" w14:textId="0A13ADD6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ściana zewnętrzna: metalowa, malowana proszkowo;</w:t>
      </w:r>
    </w:p>
    <w:p w14:paraId="1708ACB0" w14:textId="34ADB74B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ściana wewnętrzna – tapicerowana i wypełniona pianką akustyczną;</w:t>
      </w:r>
    </w:p>
    <w:p w14:paraId="42D59E40" w14:textId="549E235E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drzwi szklane z klamką: szkło bezpieczne akustyczne, gr. min. 10 mm;</w:t>
      </w:r>
    </w:p>
    <w:p w14:paraId="1824CD93" w14:textId="4FFC8F92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 xml:space="preserve">konstrukcja umożliwiająca przestawianie produktu bez konieczności demontażu; </w:t>
      </w:r>
    </w:p>
    <w:p w14:paraId="56EF4F73" w14:textId="5D4BDBB9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podłoga – płyta MDF o grubości min. 25  mm + wykładzina akustyczna</w:t>
      </w:r>
    </w:p>
    <w:p w14:paraId="35C7E0D2" w14:textId="598CE3E6" w:rsidR="0066277F" w:rsidRPr="0066277F" w:rsidRDefault="0066277F" w:rsidP="0066277F">
      <w:pPr>
        <w:pStyle w:val="Akapitzlist"/>
        <w:numPr>
          <w:ilvl w:val="0"/>
          <w:numId w:val="4"/>
        </w:numPr>
        <w:rPr>
          <w:u w:color="000000"/>
          <w:lang w:val="pl-PL"/>
        </w:rPr>
      </w:pPr>
      <w:r w:rsidRPr="0066277F">
        <w:rPr>
          <w:u w:color="000000"/>
          <w:lang w:val="pl-PL"/>
        </w:rPr>
        <w:t>podłączenie elektryczne: wyjście na kabel w dachu lub w cokole</w:t>
      </w:r>
    </w:p>
    <w:p w14:paraId="675293B9" w14:textId="42010BFD" w:rsidR="00CE2E7C" w:rsidRDefault="0066277F" w:rsidP="0066277F">
      <w:pPr>
        <w:pStyle w:val="Akapitzlist"/>
        <w:numPr>
          <w:ilvl w:val="0"/>
          <w:numId w:val="4"/>
        </w:numPr>
        <w:rPr>
          <w:lang w:val="pl-PL"/>
        </w:rPr>
      </w:pPr>
      <w:r w:rsidRPr="0066277F">
        <w:rPr>
          <w:u w:color="000000"/>
          <w:lang w:val="pl-PL"/>
        </w:rPr>
        <w:t>kolorystyka dobrana na podstawie katalogu Wykonawcy - do uzgodnienia z Zamawiającym na etapie podpisania umowy.</w:t>
      </w:r>
      <w:r w:rsidR="00D55630" w:rsidRPr="00CB500E">
        <w:rPr>
          <w:u w:color="000000"/>
          <w:lang w:val="pl-PL"/>
        </w:rPr>
        <w:br/>
      </w:r>
    </w:p>
    <w:p w14:paraId="2984F2ED" w14:textId="416D29F5" w:rsidR="00CE2E7C" w:rsidRPr="00CE2E7C" w:rsidRDefault="00CE2E7C" w:rsidP="00CE2E7C">
      <w:pPr>
        <w:rPr>
          <w:lang w:val="pl-PL"/>
        </w:rPr>
      </w:pPr>
      <w:r w:rsidRPr="00CB500E">
        <w:rPr>
          <w:u w:color="000000"/>
          <w:lang w:val="pl-PL"/>
        </w:rPr>
        <w:t>Minimalne wyposażenie:</w:t>
      </w:r>
    </w:p>
    <w:p w14:paraId="55D0C826" w14:textId="2688C4F5" w:rsidR="0066277F" w:rsidRPr="0066277F" w:rsidRDefault="0066277F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rFonts w:cs="Mangal"/>
          <w:szCs w:val="21"/>
          <w:u w:color="000000"/>
          <w:lang w:val="pl-PL"/>
        </w:rPr>
      </w:pPr>
      <w:r w:rsidRPr="0066277F">
        <w:rPr>
          <w:rFonts w:cs="Mangal"/>
          <w:szCs w:val="21"/>
          <w:u w:color="000000"/>
          <w:lang w:val="pl-PL"/>
        </w:rPr>
        <w:t>1) Dwie dwuosobowe kanapy - siedzisko i oparcie – obite pianką i tapicerowane, kolorystyka dobrana na podstawie katalogu Wykonawcy - do uzgodnienia z</w:t>
      </w:r>
      <w:r>
        <w:rPr>
          <w:rFonts w:cs="Mangal"/>
          <w:szCs w:val="21"/>
          <w:u w:color="000000"/>
          <w:lang w:val="pl-PL"/>
        </w:rPr>
        <w:t> </w:t>
      </w:r>
      <w:r w:rsidRPr="0066277F">
        <w:rPr>
          <w:rFonts w:cs="Mangal"/>
          <w:szCs w:val="21"/>
          <w:u w:color="000000"/>
          <w:lang w:val="pl-PL"/>
        </w:rPr>
        <w:t xml:space="preserve">Zamawiającym na etapie podpisania umowy. </w:t>
      </w:r>
    </w:p>
    <w:p w14:paraId="459B2DCD" w14:textId="67F8BA5A" w:rsidR="0066277F" w:rsidRPr="0066277F" w:rsidRDefault="0066277F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rFonts w:cs="Mangal"/>
          <w:szCs w:val="21"/>
          <w:u w:color="000000"/>
          <w:lang w:val="pl-PL"/>
        </w:rPr>
      </w:pPr>
      <w:r w:rsidRPr="0066277F">
        <w:rPr>
          <w:rFonts w:cs="Mangal"/>
          <w:szCs w:val="21"/>
          <w:u w:color="000000"/>
          <w:lang w:val="pl-PL"/>
        </w:rPr>
        <w:t xml:space="preserve">2) blat/stolik wsparty na metalowej nodze, wykonany z płyty meblowej o grubości min. 28 mm. </w:t>
      </w:r>
    </w:p>
    <w:p w14:paraId="6D38DCB3" w14:textId="77777777" w:rsidR="0066277F" w:rsidRPr="0066277F" w:rsidRDefault="0066277F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rFonts w:cs="Mangal"/>
          <w:szCs w:val="21"/>
          <w:u w:color="000000"/>
          <w:lang w:val="pl-PL"/>
        </w:rPr>
      </w:pPr>
      <w:r w:rsidRPr="0066277F">
        <w:rPr>
          <w:rFonts w:cs="Mangal"/>
          <w:szCs w:val="21"/>
          <w:u w:color="000000"/>
          <w:lang w:val="pl-PL"/>
        </w:rPr>
        <w:t xml:space="preserve">3) oświetlenie i wentylator w pełni regulowane </w:t>
      </w:r>
    </w:p>
    <w:p w14:paraId="7E7BFB7C" w14:textId="0A45015C" w:rsidR="000B0B1B" w:rsidRDefault="0066277F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rFonts w:cs="Mangal"/>
          <w:szCs w:val="21"/>
          <w:u w:color="000000"/>
          <w:lang w:val="pl-PL"/>
        </w:rPr>
      </w:pPr>
      <w:r w:rsidRPr="0066277F">
        <w:rPr>
          <w:rFonts w:cs="Mangal"/>
          <w:szCs w:val="21"/>
          <w:u w:color="000000"/>
          <w:lang w:val="pl-PL"/>
        </w:rPr>
        <w:t>4) czujnik ruchu – aktywacja oświetlenia, wentylatorów, panelu dotykowego oraz lampek sygnalizacyjnych</w:t>
      </w:r>
    </w:p>
    <w:p w14:paraId="60ECA568" w14:textId="77777777" w:rsidR="00DF15E9" w:rsidRDefault="00DF15E9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rFonts w:cs="Mangal"/>
          <w:szCs w:val="21"/>
          <w:u w:color="000000"/>
          <w:lang w:val="pl-PL"/>
        </w:rPr>
      </w:pPr>
    </w:p>
    <w:p w14:paraId="7724DF60" w14:textId="77777777" w:rsidR="00DF15E9" w:rsidRPr="00A63564" w:rsidRDefault="00DF15E9" w:rsidP="00DF15E9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Z</w:t>
      </w:r>
      <w:r w:rsidRPr="00A63564">
        <w:rPr>
          <w:rFonts w:ascii="Times New Roman" w:eastAsia="Times New Roman" w:hAnsi="Times New Roman" w:cs="Times New Roman"/>
          <w:shd w:val="clear" w:color="auto" w:fill="FFFFFF"/>
          <w:lang w:val="ru-RU"/>
        </w:rPr>
        <w:t>amawiający dopuszcza rozwiązania równoważne pod warunkiem spełnienia wskazanych minimalnych parametrów.</w:t>
      </w:r>
    </w:p>
    <w:p w14:paraId="1C3D4FA3" w14:textId="77777777" w:rsidR="00DF15E9" w:rsidRDefault="00DF15E9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lang w:val="pl-PL"/>
        </w:rPr>
      </w:pPr>
    </w:p>
    <w:p w14:paraId="01118302" w14:textId="77777777" w:rsidR="00DF15E9" w:rsidRDefault="00DF15E9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lang w:val="pl-PL"/>
        </w:rPr>
      </w:pPr>
    </w:p>
    <w:p w14:paraId="5F07EEC5" w14:textId="77777777" w:rsidR="00DF15E9" w:rsidRDefault="00DF15E9" w:rsidP="0066277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709" w:hanging="283"/>
        <w:jc w:val="both"/>
        <w:rPr>
          <w:lang w:val="pl-PL"/>
        </w:rPr>
      </w:pPr>
    </w:p>
    <w:p w14:paraId="4605BE22" w14:textId="7B282ECB" w:rsidR="000B0B1B" w:rsidRPr="00CB14FF" w:rsidRDefault="000B0B1B" w:rsidP="000B0B1B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1. D</w:t>
      </w:r>
      <w:r w:rsidR="00541D11">
        <w:rPr>
          <w:rFonts w:eastAsia="Times New Roman" w:cs="Times New Roman"/>
          <w:b/>
          <w:bCs/>
          <w:color w:val="auto"/>
          <w:lang w:val="pl-PL" w:eastAsia="pl-PL" w:bidi="ar-SA"/>
        </w:rPr>
        <w:t>a</w:t>
      </w: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ne oferowanego produktu:</w:t>
      </w:r>
    </w:p>
    <w:p w14:paraId="655BFEC8" w14:textId="77777777" w:rsidR="000B0B1B" w:rsidRPr="00CB14FF" w:rsidRDefault="000B0B1B" w:rsidP="000B0B1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Nazwa produktu / model: .......................................................... </w:t>
      </w:r>
    </w:p>
    <w:p w14:paraId="154A3618" w14:textId="77777777" w:rsidR="000B0B1B" w:rsidRPr="00CB14FF" w:rsidRDefault="000B0B1B" w:rsidP="000B0B1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Producent: ............................................................................. </w:t>
      </w:r>
    </w:p>
    <w:p w14:paraId="5B09FEB9" w14:textId="77777777" w:rsidR="000B0B1B" w:rsidRPr="00CB14FF" w:rsidRDefault="000B0B1B" w:rsidP="000B0B1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Rok produkcji: ........................................................................</w:t>
      </w:r>
    </w:p>
    <w:p w14:paraId="297DEE67" w14:textId="77777777" w:rsidR="000B0B1B" w:rsidRPr="00CB14FF" w:rsidRDefault="000B0B1B" w:rsidP="000B0B1B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lastRenderedPageBreak/>
        <w:t>2</w:t>
      </w: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5F2FAE2C" w14:textId="77777777" w:rsidR="000B0B1B" w:rsidRPr="00CB14FF" w:rsidRDefault="000B0B1B" w:rsidP="000B0B1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4339B623" w14:textId="77777777" w:rsidR="000B0B1B" w:rsidRPr="00CB14FF" w:rsidRDefault="000B0B1B" w:rsidP="000B0B1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578BD2B0" w14:textId="7B7A34BF" w:rsidR="00D54BA5" w:rsidRPr="00D54BA5" w:rsidRDefault="000B0B1B" w:rsidP="00D54BA5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095DFD03" w14:textId="77777777" w:rsidR="00D54BA5" w:rsidRPr="00C351D8" w:rsidRDefault="00D54BA5" w:rsidP="00D54BA5">
      <w:pPr>
        <w:spacing w:line="360" w:lineRule="auto"/>
        <w:rPr>
          <w:b/>
          <w:bCs/>
          <w:lang w:val="pl-PL"/>
        </w:rPr>
      </w:pPr>
      <w:r w:rsidRPr="00C351D8">
        <w:rPr>
          <w:b/>
          <w:bCs/>
          <w:lang w:val="pl-PL"/>
        </w:rPr>
        <w:t>3. Gwarancja</w:t>
      </w:r>
    </w:p>
    <w:p w14:paraId="75C005D2" w14:textId="77777777" w:rsidR="00D54BA5" w:rsidRPr="001F0EAE" w:rsidRDefault="00D54BA5" w:rsidP="00D54BA5">
      <w:pPr>
        <w:spacing w:line="360" w:lineRule="auto"/>
        <w:rPr>
          <w:lang w:val="pl-PL"/>
        </w:rPr>
      </w:pPr>
      <w:r>
        <w:rPr>
          <w:lang w:val="pl-PL"/>
        </w:rPr>
        <w:t>………………………………………… (min. 24 miesiące)</w:t>
      </w:r>
    </w:p>
    <w:p w14:paraId="7333129D" w14:textId="77777777" w:rsidR="00D54BA5" w:rsidRDefault="00D54BA5" w:rsidP="00D54BA5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</w:p>
    <w:p w14:paraId="2C63B93F" w14:textId="77777777" w:rsidR="00D54BA5" w:rsidRPr="00541D11" w:rsidRDefault="00D54BA5" w:rsidP="00D54BA5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</w:p>
    <w:sectPr w:rsidR="00D54BA5" w:rsidRPr="00541D11" w:rsidSect="00485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2260" w14:textId="77777777" w:rsidR="00240DB3" w:rsidRDefault="00240DB3" w:rsidP="00B14BA0">
      <w:r>
        <w:separator/>
      </w:r>
    </w:p>
  </w:endnote>
  <w:endnote w:type="continuationSeparator" w:id="0">
    <w:p w14:paraId="643ECDDA" w14:textId="77777777" w:rsidR="00240DB3" w:rsidRDefault="00240DB3" w:rsidP="00B1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B666" w14:textId="77777777" w:rsidR="00B14BA0" w:rsidRDefault="00B14B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9AA66" w14:textId="77777777" w:rsidR="00200C1B" w:rsidRPr="00200C1B" w:rsidRDefault="00200C1B" w:rsidP="00200C1B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200C1B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200C1B">
      <w:rPr>
        <w:sz w:val="16"/>
        <w:szCs w:val="16"/>
        <w:shd w:val="clear" w:color="auto" w:fill="FFFFFF"/>
        <w:lang w:val="es-ES_tradnl"/>
      </w:rPr>
      <w:t>ó</w:t>
    </w:r>
    <w:r w:rsidRPr="00200C1B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761EB0A0" w14:textId="77777777" w:rsidR="00B14BA0" w:rsidRDefault="00B14B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E29A" w14:textId="77777777" w:rsidR="00B14BA0" w:rsidRDefault="00B14B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745B8" w14:textId="77777777" w:rsidR="00240DB3" w:rsidRDefault="00240DB3" w:rsidP="00B14BA0">
      <w:r>
        <w:separator/>
      </w:r>
    </w:p>
  </w:footnote>
  <w:footnote w:type="continuationSeparator" w:id="0">
    <w:p w14:paraId="07FA2370" w14:textId="77777777" w:rsidR="00240DB3" w:rsidRDefault="00240DB3" w:rsidP="00B14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7813" w14:textId="77777777" w:rsidR="00B14BA0" w:rsidRDefault="00B14B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DC81C" w14:textId="7BE46A1C" w:rsidR="00B14BA0" w:rsidRDefault="00B14BA0">
    <w:pPr>
      <w:pStyle w:val="Nagwek"/>
    </w:pPr>
    <w:r w:rsidRPr="00B14BA0">
      <w:rPr>
        <w:rFonts w:eastAsia="Times New Roman" w:cs="Times New Roman"/>
        <w:noProof/>
        <w:color w:val="auto"/>
        <w:szCs w:val="24"/>
        <w:lang w:val="pl-PL" w:eastAsia="pl-PL" w:bidi="ar-SA"/>
      </w:rPr>
      <w:drawing>
        <wp:inline distT="0" distB="0" distL="0" distR="0" wp14:anchorId="04C7A7B7" wp14:editId="7A79CE8D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B92C9" w14:textId="77777777" w:rsidR="00B14BA0" w:rsidRDefault="00B14B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94D0" w14:textId="77777777" w:rsidR="00B14BA0" w:rsidRDefault="00B14B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E34EC7"/>
    <w:multiLevelType w:val="hybridMultilevel"/>
    <w:tmpl w:val="F7A2A6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B24A2F"/>
    <w:multiLevelType w:val="multilevel"/>
    <w:tmpl w:val="47D04C6E"/>
    <w:lvl w:ilvl="0">
      <w:start w:val="1"/>
      <w:numFmt w:val="upperRoman"/>
      <w:pStyle w:val="SWZRozdzi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SWZPunkt"/>
      <w:lvlText w:val="%2."/>
      <w:lvlJc w:val="left"/>
      <w:pPr>
        <w:ind w:left="567" w:hanging="567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4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decimal"/>
      <w:lvlText w:val="4.4.%4"/>
      <w:lvlJc w:val="left"/>
      <w:pPr>
        <w:ind w:left="851" w:hanging="851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decimal"/>
      <w:lvlText w:val="%6)"/>
      <w:lvlJc w:val="left"/>
      <w:pPr>
        <w:ind w:left="360" w:hanging="360"/>
      </w:pPr>
      <w:rPr>
        <w:b w:val="0"/>
        <w:bCs w:val="0"/>
      </w:rPr>
    </w:lvl>
    <w:lvl w:ilvl="6">
      <w:start w:val="1"/>
      <w:numFmt w:val="lowerLetter"/>
      <w:lvlText w:val="%7)"/>
      <w:lvlJc w:val="left"/>
      <w:pPr>
        <w:ind w:left="360" w:hanging="360"/>
      </w:p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D38281D"/>
    <w:multiLevelType w:val="hybridMultilevel"/>
    <w:tmpl w:val="F7A2A6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465330">
    <w:abstractNumId w:val="3"/>
  </w:num>
  <w:num w:numId="2" w16cid:durableId="723987147">
    <w:abstractNumId w:val="2"/>
  </w:num>
  <w:num w:numId="3" w16cid:durableId="897470342">
    <w:abstractNumId w:val="0"/>
  </w:num>
  <w:num w:numId="4" w16cid:durableId="435367199">
    <w:abstractNumId w:val="1"/>
  </w:num>
  <w:num w:numId="5" w16cid:durableId="4367586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080B52"/>
    <w:rsid w:val="000B0B1B"/>
    <w:rsid w:val="000F795D"/>
    <w:rsid w:val="00177D21"/>
    <w:rsid w:val="0019023A"/>
    <w:rsid w:val="001B1114"/>
    <w:rsid w:val="001F0EAE"/>
    <w:rsid w:val="00200C1B"/>
    <w:rsid w:val="00240DB3"/>
    <w:rsid w:val="00380DE8"/>
    <w:rsid w:val="003B3ACC"/>
    <w:rsid w:val="00404F74"/>
    <w:rsid w:val="004208BA"/>
    <w:rsid w:val="00485922"/>
    <w:rsid w:val="004F6C15"/>
    <w:rsid w:val="00505AF2"/>
    <w:rsid w:val="00536305"/>
    <w:rsid w:val="00541D11"/>
    <w:rsid w:val="0066277F"/>
    <w:rsid w:val="006D7366"/>
    <w:rsid w:val="00774B82"/>
    <w:rsid w:val="008A4AC3"/>
    <w:rsid w:val="008E1085"/>
    <w:rsid w:val="00A61294"/>
    <w:rsid w:val="00B14BA0"/>
    <w:rsid w:val="00BF39F2"/>
    <w:rsid w:val="00CA03B9"/>
    <w:rsid w:val="00CB401C"/>
    <w:rsid w:val="00CB500E"/>
    <w:rsid w:val="00CE2E7C"/>
    <w:rsid w:val="00D54BA5"/>
    <w:rsid w:val="00D55630"/>
    <w:rsid w:val="00D9221A"/>
    <w:rsid w:val="00DA3030"/>
    <w:rsid w:val="00DF15E9"/>
    <w:rsid w:val="00E05B35"/>
    <w:rsid w:val="00E215FC"/>
    <w:rsid w:val="00E2637A"/>
    <w:rsid w:val="00EA1502"/>
    <w:rsid w:val="00EB7EC5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5733"/>
  <w15:docId w15:val="{C9A2153A-294C-4C81-9EAF-C2A2E94F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Tekstpodstawowy">
    <w:name w:val="Body Text"/>
    <w:link w:val="TekstpodstawowyZnak"/>
    <w:rsid w:val="00D55630"/>
    <w:pPr>
      <w:spacing w:after="140" w:line="276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55630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paragraph" w:customStyle="1" w:styleId="SWZRozdzia">
    <w:name w:val="SWZ Rozdział"/>
    <w:basedOn w:val="Akapitzlist"/>
    <w:qFormat/>
    <w:rsid w:val="00E2637A"/>
    <w:pPr>
      <w:numPr>
        <w:numId w:val="1"/>
      </w:numPr>
      <w:shd w:val="clear" w:color="auto" w:fill="CCC0D9" w:themeFill="accent4" w:themeFillTint="66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customStyle="1" w:styleId="SWZPunkt">
    <w:name w:val="SWZ Punkt"/>
    <w:basedOn w:val="Akapitzlist"/>
    <w:qFormat/>
    <w:rsid w:val="00E2637A"/>
    <w:pPr>
      <w:numPr>
        <w:ilvl w:val="1"/>
        <w:numId w:val="1"/>
      </w:numPr>
      <w:shd w:val="clear" w:color="auto" w:fill="FDE9D9" w:themeFill="accent6" w:themeFillTint="33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E2637A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B14BA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14BA0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14BA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14BA0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15</cp:revision>
  <dcterms:created xsi:type="dcterms:W3CDTF">2026-04-23T18:35:00Z</dcterms:created>
  <dcterms:modified xsi:type="dcterms:W3CDTF">2026-04-30T10:18:00Z</dcterms:modified>
</cp:coreProperties>
</file>